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BB" w:rsidRPr="00A805BB" w:rsidRDefault="00592821">
      <w:pPr>
        <w:rPr>
          <w:rFonts w:ascii="Century Gothic" w:hAnsi="Century Gothic" w:cs="Arial"/>
          <w:color w:val="000000" w:themeColor="text1"/>
          <w:shd w:val="clear" w:color="auto" w:fill="FFFFFF"/>
        </w:rPr>
      </w:pPr>
      <w:r w:rsidRPr="00A805BB">
        <w:rPr>
          <w:rStyle w:val="Strong"/>
          <w:rFonts w:ascii="Century Gothic" w:hAnsi="Century Gothic" w:cs="Arial"/>
          <w:color w:val="000000" w:themeColor="text1"/>
          <w:sz w:val="36"/>
          <w:szCs w:val="36"/>
          <w:shd w:val="clear" w:color="auto" w:fill="FFFFFF"/>
        </w:rPr>
        <w:t>School Transfer Request Letter Sample</w:t>
      </w:r>
      <w:r w:rsidRPr="00A805BB">
        <w:rPr>
          <w:rFonts w:ascii="Century Gothic" w:hAnsi="Century Gothic" w:cs="Arial"/>
          <w:color w:val="000000" w:themeColor="text1"/>
        </w:rPr>
        <w:br/>
      </w:r>
    </w:p>
    <w:p w:rsidR="00D902C0" w:rsidRPr="00A805BB" w:rsidRDefault="00592821">
      <w:pPr>
        <w:rPr>
          <w:rFonts w:ascii="Century Gothic" w:hAnsi="Century Gothic"/>
          <w:color w:val="000000" w:themeColor="text1"/>
        </w:rPr>
      </w:pPr>
      <w:r w:rsidRPr="00A805BB">
        <w:rPr>
          <w:rFonts w:ascii="Century Gothic" w:hAnsi="Century Gothic" w:cs="Arial"/>
          <w:color w:val="000000" w:themeColor="text1"/>
          <w:shd w:val="clear" w:color="auto" w:fill="FFFFFF"/>
        </w:rPr>
        <w:t>Cassandra Lancaster</w:t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  <w:shd w:val="clear" w:color="auto" w:fill="FFFFFF"/>
        </w:rPr>
        <w:t>2355 Hill Top Road</w:t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  <w:shd w:val="clear" w:color="auto" w:fill="FFFFFF"/>
        </w:rPr>
        <w:t>Renner, Connecticut 91284</w:t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  <w:shd w:val="clear" w:color="auto" w:fill="FFFFFF"/>
        </w:rPr>
        <w:t>William Struthers</w:t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  <w:shd w:val="clear" w:color="auto" w:fill="FFFFFF"/>
        </w:rPr>
        <w:t>Dean of Admissions</w:t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  <w:shd w:val="clear" w:color="auto" w:fill="FFFFFF"/>
        </w:rPr>
        <w:t>Belmont University</w:t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  <w:shd w:val="clear" w:color="auto" w:fill="FFFFFF"/>
        </w:rPr>
        <w:t>782 East Road</w:t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  <w:shd w:val="clear" w:color="auto" w:fill="FFFFFF"/>
        </w:rPr>
        <w:t>Southland, Connecticut, 91253</w:t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  <w:shd w:val="clear" w:color="auto" w:fill="FFFFFF"/>
        </w:rPr>
        <w:t>DATE</w:t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Arial" w:cs="Arial"/>
          <w:color w:val="000000" w:themeColor="text1"/>
          <w:shd w:val="clear" w:color="auto" w:fill="FFFFFF"/>
        </w:rPr>
        <w:t>​</w:t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  <w:shd w:val="clear" w:color="auto" w:fill="FFFFFF"/>
        </w:rPr>
        <w:t>RE: Transfer Certificate</w:t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  <w:shd w:val="clear" w:color="auto" w:fill="FFFFFF"/>
        </w:rPr>
        <w:t>Dear Mr. William Struthers</w:t>
      </w:r>
      <w:proofErr w:type="gramStart"/>
      <w:r w:rsidRPr="00A805BB">
        <w:rPr>
          <w:rFonts w:ascii="Century Gothic" w:hAnsi="Century Gothic" w:cs="Arial"/>
          <w:color w:val="000000" w:themeColor="text1"/>
          <w:shd w:val="clear" w:color="auto" w:fill="FFFFFF"/>
        </w:rPr>
        <w:t>,</w:t>
      </w:r>
      <w:proofErr w:type="gramEnd"/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  <w:shd w:val="clear" w:color="auto" w:fill="FFFFFF"/>
        </w:rPr>
        <w:t>With all due respect, I am writing you to inform you that I am unable to continue with my present courses at Belmont University. Recently, I discovered my true passion for journalism instead of engineering, even though I’m currently maintaining a 3.96 GPA in engineering.</w:t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Arial" w:cs="Arial"/>
          <w:color w:val="000000" w:themeColor="text1"/>
          <w:shd w:val="clear" w:color="auto" w:fill="FFFFFF"/>
        </w:rPr>
        <w:t>​</w:t>
      </w:r>
      <w:r w:rsidRPr="00A805BB">
        <w:rPr>
          <w:rFonts w:ascii="Century Gothic" w:hAnsi="Century Gothic" w:cs="Arial"/>
          <w:color w:val="000000" w:themeColor="text1"/>
          <w:shd w:val="clear" w:color="auto" w:fill="FFFFFF"/>
        </w:rPr>
        <w:t>Unfortunately, I am just not that interested in the engineering field and what it has to offer. Therefore, I believe it’s in my own best interest to pursue a field that I truly care about rather than only putting forth a half-hearted effort in something I find rather monotonous.</w:t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  <w:shd w:val="clear" w:color="auto" w:fill="FFFFFF"/>
        </w:rPr>
        <w:t>As a result, I am respectfully asking you to issue me a formal transfer certificate as soon as possible. I already have admission to a premier journalism institute where I’ll need to readily submit my documents as well as the transfer certificate.</w:t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  <w:shd w:val="clear" w:color="auto" w:fill="FFFFFF"/>
        </w:rPr>
        <w:t>Thank you for all your help.</w:t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  <w:shd w:val="clear" w:color="auto" w:fill="FFFFFF"/>
        </w:rPr>
        <w:t>Sincerely</w:t>
      </w:r>
      <w:proofErr w:type="gramStart"/>
      <w:r w:rsidRPr="00A805BB">
        <w:rPr>
          <w:rFonts w:ascii="Century Gothic" w:hAnsi="Century Gothic" w:cs="Arial"/>
          <w:color w:val="000000" w:themeColor="text1"/>
          <w:shd w:val="clear" w:color="auto" w:fill="FFFFFF"/>
        </w:rPr>
        <w:t>,</w:t>
      </w:r>
      <w:proofErr w:type="gramEnd"/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  <w:shd w:val="clear" w:color="auto" w:fill="FFFFFF"/>
        </w:rPr>
        <w:t>(sign your name here)</w:t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</w:rPr>
        <w:br/>
      </w:r>
      <w:r w:rsidRPr="00A805BB">
        <w:rPr>
          <w:rFonts w:ascii="Century Gothic" w:hAnsi="Century Gothic" w:cs="Arial"/>
          <w:color w:val="000000" w:themeColor="text1"/>
          <w:shd w:val="clear" w:color="auto" w:fill="FFFFFF"/>
        </w:rPr>
        <w:t>Cassandra Lancaster</w:t>
      </w:r>
      <w:bookmarkStart w:id="0" w:name="_GoBack"/>
      <w:bookmarkEnd w:id="0"/>
    </w:p>
    <w:sectPr w:rsidR="00D902C0" w:rsidRPr="00A805BB" w:rsidSect="00553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821"/>
    <w:rsid w:val="005530A5"/>
    <w:rsid w:val="00592821"/>
    <w:rsid w:val="00A805BB"/>
    <w:rsid w:val="00D21D8E"/>
    <w:rsid w:val="00D84AD8"/>
    <w:rsid w:val="00D9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2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28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Marriam</dc:creator>
  <cp:lastModifiedBy>Moorche 30 DVDs</cp:lastModifiedBy>
  <cp:revision>3</cp:revision>
  <dcterms:created xsi:type="dcterms:W3CDTF">2021-03-11T08:48:00Z</dcterms:created>
  <dcterms:modified xsi:type="dcterms:W3CDTF">2021-03-20T05:49:00Z</dcterms:modified>
</cp:coreProperties>
</file>