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5A" w:rsidRPr="0000045A" w:rsidRDefault="0000045A" w:rsidP="0000045A">
      <w:pPr>
        <w:spacing w:line="388" w:lineRule="atLeast"/>
        <w:ind w:left="603"/>
        <w:jc w:val="center"/>
        <w:textAlignment w:val="center"/>
        <w:outlineLvl w:val="1"/>
        <w:rPr>
          <w:rFonts w:ascii="Trebuchet MS" w:eastAsia="Times New Roman" w:hAnsi="Trebuchet MS" w:cs="Times New Roman"/>
          <w:b/>
          <w:bCs/>
          <w:color w:val="555555"/>
          <w:sz w:val="39"/>
          <w:szCs w:val="39"/>
        </w:rPr>
      </w:pPr>
      <w:r w:rsidRPr="0000045A">
        <w:rPr>
          <w:rFonts w:ascii="Trebuchet MS" w:eastAsia="Times New Roman" w:hAnsi="Trebuchet MS" w:cs="Times New Roman"/>
          <w:b/>
          <w:bCs/>
          <w:color w:val="555555"/>
          <w:sz w:val="39"/>
          <w:szCs w:val="39"/>
        </w:rPr>
        <w:t>Camper Bill of Sale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Date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56.95pt;height:18.4pt" o:ole="">
            <v:imagedata r:id="rId5" o:title=""/>
          </v:shape>
          <w:control r:id="rId6" w:name="DefaultOcxName" w:shapeid="_x0000_i1128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 </w:t>
      </w:r>
      <w:r>
        <w:rPr>
          <w:rFonts w:ascii="Trebuchet MS" w:eastAsia="Times New Roman" w:hAnsi="Trebuchet MS" w:cs="Times New Roman"/>
          <w:noProof/>
          <w:color w:val="555555"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" name="input_3_pick" descr="Pick a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_3_pick" descr="Pick a D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45A">
        <w:rPr>
          <w:rFonts w:ascii="Trebuchet MS" w:eastAsia="Times New Roman" w:hAnsi="Trebuchet MS" w:cs="Times New Roman"/>
          <w:color w:val="555555"/>
          <w:sz w:val="23"/>
        </w:rPr>
        <w:t>Date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Name of Buyer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27" type="#_x0000_t75" style="width:49.4pt;height:18.4pt" o:ole="">
            <v:imagedata r:id="rId8" o:title=""/>
          </v:shape>
          <w:control r:id="rId9" w:name="DefaultOcxName1" w:shapeid="_x0000_i1127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First Name</w:t>
      </w: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 </w: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26" type="#_x0000_t75" style="width:68.65pt;height:18.4pt" o:ole="">
            <v:imagedata r:id="rId10" o:title=""/>
          </v:shape>
          <w:control r:id="rId11" w:name="DefaultOcxName2" w:shapeid="_x0000_i1126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Last Name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Address of Buyer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25" type="#_x0000_t75" style="width:53.6pt;height:18.4pt" o:ole="">
            <v:imagedata r:id="rId12" o:title=""/>
          </v:shape>
          <w:control r:id="rId13" w:name="DefaultOcxName3" w:shapeid="_x0000_i1125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Street Address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24" type="#_x0000_t75" style="width:53.6pt;height:18.4pt" o:ole="">
            <v:imagedata r:id="rId12" o:title=""/>
          </v:shape>
          <w:control r:id="rId14" w:name="DefaultOcxName4" w:shapeid="_x0000_i1124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City</w:t>
      </w: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 </w: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23" type="#_x0000_t75" style="width:53.6pt;height:18.4pt" o:ole="">
            <v:imagedata r:id="rId12" o:title=""/>
          </v:shape>
          <w:control r:id="rId15" w:name="DefaultOcxName5" w:shapeid="_x0000_i1123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State / Province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22" type="#_x0000_t75" style="width:53.6pt;height:18.4pt" o:ole="">
            <v:imagedata r:id="rId12" o:title=""/>
          </v:shape>
          <w:control r:id="rId16" w:name="DefaultOcxName6" w:shapeid="_x0000_i1122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Postal / Zip Code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Name of Seller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21" type="#_x0000_t75" style="width:49.4pt;height:18.4pt" o:ole="">
            <v:imagedata r:id="rId8" o:title=""/>
          </v:shape>
          <w:control r:id="rId17" w:name="DefaultOcxName7" w:shapeid="_x0000_i1121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First Name</w:t>
      </w: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 </w: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20" type="#_x0000_t75" style="width:68.65pt;height:18.4pt" o:ole="">
            <v:imagedata r:id="rId10" o:title=""/>
          </v:shape>
          <w:control r:id="rId18" w:name="DefaultOcxName8" w:shapeid="_x0000_i1120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Last Name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Address of Seller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19" type="#_x0000_t75" style="width:53.6pt;height:18.4pt" o:ole="">
            <v:imagedata r:id="rId12" o:title=""/>
          </v:shape>
          <w:control r:id="rId19" w:name="DefaultOcxName9" w:shapeid="_x0000_i1119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Street Address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18" type="#_x0000_t75" style="width:53.6pt;height:18.4pt" o:ole="">
            <v:imagedata r:id="rId12" o:title=""/>
          </v:shape>
          <w:control r:id="rId20" w:name="DefaultOcxName10" w:shapeid="_x0000_i1118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City</w:t>
      </w: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 </w: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17" type="#_x0000_t75" style="width:53.6pt;height:18.4pt" o:ole="">
            <v:imagedata r:id="rId12" o:title=""/>
          </v:shape>
          <w:control r:id="rId21" w:name="DefaultOcxName11" w:shapeid="_x0000_i1117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State / Province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16" type="#_x0000_t75" style="width:53.6pt;height:18.4pt" o:ole="">
            <v:imagedata r:id="rId12" o:title=""/>
          </v:shape>
          <w:control r:id="rId22" w:name="DefaultOcxName12" w:shapeid="_x0000_i1116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Postal / Zip Code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Make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object w:dxaOrig="225" w:dyaOrig="225">
          <v:shape id="_x0000_i1115" type="#_x0000_t75" style="width:87.05pt;height:18.4pt" o:ole="">
            <v:imagedata r:id="rId23" o:title=""/>
          </v:shape>
          <w:control r:id="rId24" w:name="DefaultOcxName13" w:shapeid="_x0000_i1115"/>
        </w:objec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Year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object w:dxaOrig="225" w:dyaOrig="225">
          <v:shape id="_x0000_i1114" type="#_x0000_t75" style="width:87.05pt;height:18.4pt" o:ole="">
            <v:imagedata r:id="rId23" o:title=""/>
          </v:shape>
          <w:control r:id="rId25" w:name="DefaultOcxName14" w:shapeid="_x0000_i1114"/>
        </w:objec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Model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object w:dxaOrig="225" w:dyaOrig="225">
          <v:shape id="_x0000_i1113" type="#_x0000_t75" style="width:87.05pt;height:18.4pt" o:ole="">
            <v:imagedata r:id="rId23" o:title=""/>
          </v:shape>
          <w:control r:id="rId26" w:name="DefaultOcxName15" w:shapeid="_x0000_i1113"/>
        </w:objec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Title Number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object w:dxaOrig="225" w:dyaOrig="225">
          <v:shape id="_x0000_i1112" type="#_x0000_t75" style="width:87.05pt;height:18.4pt" o:ole="">
            <v:imagedata r:id="rId23" o:title=""/>
          </v:shape>
          <w:control r:id="rId27" w:name="DefaultOcxName16" w:shapeid="_x0000_i1112"/>
        </w:objec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lastRenderedPageBreak/>
        <w:t>Vehicle identification Number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object w:dxaOrig="225" w:dyaOrig="225">
          <v:shape id="_x0000_i1111" type="#_x0000_t75" style="width:87.05pt;height:18.4pt" o:ole="">
            <v:imagedata r:id="rId23" o:title=""/>
          </v:shape>
          <w:control r:id="rId28" w:name="DefaultOcxName17" w:shapeid="_x0000_i1111"/>
        </w:objec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Property Description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object w:dxaOrig="225" w:dyaOrig="225">
          <v:shape id="_x0000_i1110" type="#_x0000_t75" style="width:267.9pt;height:82.05pt" o:ole="">
            <v:imagedata r:id="rId29" o:title=""/>
          </v:shape>
          <w:control r:id="rId30" w:name="DefaultOcxName18" w:shapeid="_x0000_i1110"/>
        </w:objec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Contract Amount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Mode of Payment</w:t>
      </w:r>
    </w:p>
    <w:p w:rsidR="0000045A" w:rsidRPr="0000045A" w:rsidRDefault="0000045A" w:rsidP="0000045A">
      <w:pPr>
        <w:spacing w:after="0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09" type="#_x0000_t75" style="width:20.1pt;height:18.4pt" o:ole="">
            <v:imagedata r:id="rId31" o:title=""/>
          </v:shape>
          <w:control r:id="rId32" w:name="DefaultOcxName19" w:shapeid="_x0000_i1109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Cash</w: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08" type="#_x0000_t75" style="width:20.1pt;height:18.4pt" o:ole="">
            <v:imagedata r:id="rId31" o:title=""/>
          </v:shape>
          <w:control r:id="rId33" w:name="DefaultOcxName20" w:shapeid="_x0000_i1108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Card</w: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07" type="#_x0000_t75" style="width:20.1pt;height:18.4pt" o:ole="">
            <v:imagedata r:id="rId31" o:title=""/>
          </v:shape>
          <w:control r:id="rId34" w:name="DefaultOcxName21" w:shapeid="_x0000_i1107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Check</w: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06" type="#_x0000_t75" style="width:20.1pt;height:18.4pt" o:ole="">
            <v:imagedata r:id="rId31" o:title=""/>
          </v:shape>
          <w:control r:id="rId35" w:name="DefaultOcxName22" w:shapeid="_x0000_i1106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05" type="#_x0000_t75" style="width:68.65pt;height:18.4pt" o:ole="">
            <v:imagedata r:id="rId10" o:title=""/>
          </v:shape>
          <w:control r:id="rId36" w:name="DefaultOcxName23" w:shapeid="_x0000_i1105"/>
        </w:object>
      </w: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br/>
      </w:r>
    </w:p>
    <w:p w:rsidR="0000045A" w:rsidRPr="0000045A" w:rsidRDefault="0000045A" w:rsidP="0000045A">
      <w:pPr>
        <w:spacing w:after="0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 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Warranty</w:t>
      </w:r>
    </w:p>
    <w:p w:rsidR="0000045A" w:rsidRPr="0000045A" w:rsidRDefault="0000045A" w:rsidP="0000045A">
      <w:pPr>
        <w:spacing w:after="0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04" type="#_x0000_t75" style="width:20.1pt;height:18.4pt" o:ole="">
            <v:imagedata r:id="rId31" o:title=""/>
          </v:shape>
          <w:control r:id="rId37" w:name="DefaultOcxName24" w:shapeid="_x0000_i1104"/>
        </w:object>
      </w:r>
      <w:proofErr w:type="gramStart"/>
      <w:r w:rsidRPr="0000045A">
        <w:rPr>
          <w:rFonts w:ascii="Trebuchet MS" w:eastAsia="Times New Roman" w:hAnsi="Trebuchet MS" w:cs="Times New Roman"/>
          <w:color w:val="555555"/>
          <w:sz w:val="23"/>
        </w:rPr>
        <w:t>as</w:t>
      </w:r>
      <w:proofErr w:type="gramEnd"/>
      <w:r w:rsidRPr="0000045A">
        <w:rPr>
          <w:rFonts w:ascii="Trebuchet MS" w:eastAsia="Times New Roman" w:hAnsi="Trebuchet MS" w:cs="Times New Roman"/>
          <w:color w:val="555555"/>
          <w:sz w:val="23"/>
        </w:rPr>
        <w:t xml:space="preserve"> is</w: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03" type="#_x0000_t75" style="width:20.1pt;height:18.4pt" o:ole="">
            <v:imagedata r:id="rId31" o:title=""/>
          </v:shape>
          <w:control r:id="rId38" w:name="DefaultOcxName25" w:shapeid="_x0000_i1103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with warranty</w: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02" type="#_x0000_t75" style="width:20.1pt;height:18.4pt" o:ole="">
            <v:imagedata r:id="rId31" o:title=""/>
          </v:shape>
          <w:control r:id="rId39" w:name="DefaultOcxName26" w:shapeid="_x0000_i1102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01" type="#_x0000_t75" style="width:68.65pt;height:18.4pt" o:ole="">
            <v:imagedata r:id="rId10" o:title=""/>
          </v:shape>
          <w:control r:id="rId40" w:name="DefaultOcxName27" w:shapeid="_x0000_i1101"/>
        </w:object>
      </w: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br/>
      </w:r>
    </w:p>
    <w:p w:rsidR="0000045A" w:rsidRPr="0000045A" w:rsidRDefault="0000045A" w:rsidP="0000045A">
      <w:pPr>
        <w:spacing w:after="0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 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Liens, Liabilities, Encumbrances attached</w:t>
      </w:r>
    </w:p>
    <w:p w:rsidR="0000045A" w:rsidRPr="0000045A" w:rsidRDefault="0000045A" w:rsidP="0000045A">
      <w:pPr>
        <w:spacing w:after="0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100" type="#_x0000_t75" style="width:20.1pt;height:18.4pt" o:ole="">
            <v:imagedata r:id="rId31" o:title=""/>
          </v:shape>
          <w:control r:id="rId41" w:name="DefaultOcxName28" w:shapeid="_x0000_i1100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Yes, the buyer shall assume liability</w: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099" type="#_x0000_t75" style="width:20.1pt;height:18.4pt" o:ole="">
            <v:imagedata r:id="rId31" o:title=""/>
          </v:shape>
          <w:control r:id="rId42" w:name="DefaultOcxName29" w:shapeid="_x0000_i1099"/>
        </w:object>
      </w:r>
      <w:r w:rsidRPr="0000045A">
        <w:rPr>
          <w:rFonts w:ascii="Trebuchet MS" w:eastAsia="Times New Roman" w:hAnsi="Trebuchet MS" w:cs="Times New Roman"/>
          <w:color w:val="555555"/>
          <w:sz w:val="23"/>
        </w:rPr>
        <w:t>Yes, the seller assumes liability</w:t>
      </w:r>
      <w:r w:rsidRPr="0000045A">
        <w:rPr>
          <w:rFonts w:ascii="Trebuchet MS" w:eastAsia="Times New Roman" w:hAnsi="Trebuchet MS" w:cs="Times New Roman"/>
          <w:color w:val="555555"/>
          <w:sz w:val="23"/>
        </w:rPr>
        <w:object w:dxaOrig="225" w:dyaOrig="225">
          <v:shape id="_x0000_i1098" type="#_x0000_t75" style="width:20.1pt;height:18.4pt" o:ole="">
            <v:imagedata r:id="rId31" o:title=""/>
          </v:shape>
          <w:control r:id="rId43" w:name="DefaultOcxName30" w:shapeid="_x0000_i1098"/>
        </w:object>
      </w:r>
      <w:proofErr w:type="gramStart"/>
      <w:r w:rsidRPr="0000045A">
        <w:rPr>
          <w:rFonts w:ascii="Trebuchet MS" w:eastAsia="Times New Roman" w:hAnsi="Trebuchet MS" w:cs="Times New Roman"/>
          <w:color w:val="555555"/>
          <w:sz w:val="23"/>
        </w:rPr>
        <w:t>None</w:t>
      </w:r>
      <w:proofErr w:type="gramEnd"/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Liens Published Declaration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object w:dxaOrig="225" w:dyaOrig="225">
          <v:shape id="_x0000_i1097" type="#_x0000_t75" style="width:174.15pt;height:82.05pt" o:ole="">
            <v:imagedata r:id="rId44" o:title=""/>
          </v:shape>
          <w:control r:id="rId45" w:name="DefaultOcxName31" w:shapeid="_x0000_i1097"/>
        </w:object>
      </w:r>
    </w:p>
    <w:p w:rsidR="0000045A" w:rsidRPr="0000045A" w:rsidRDefault="0000045A" w:rsidP="000004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b/>
          <w:bCs/>
          <w:color w:val="555555"/>
          <w:sz w:val="24"/>
          <w:szCs w:val="24"/>
        </w:rPr>
        <w:t>Bill of Sale Execution Date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Day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        </w:t>
      </w: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object w:dxaOrig="225" w:dyaOrig="225">
          <v:shape id="_x0000_i1096" type="#_x0000_t75" style="width:56.95pt;height:18.4pt" o:ole="">
            <v:imagedata r:id="rId46" o:title=""/>
          </v:shape>
          <w:control r:id="rId47" w:name="DefaultOcxName32" w:shapeid="_x0000_i1096"/>
        </w:objec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Month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lastRenderedPageBreak/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          </w:t>
      </w: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object w:dxaOrig="225" w:dyaOrig="225">
          <v:shape id="_x0000_i1095" type="#_x0000_t75" style="width:79.55pt;height:18.4pt" o:ole="">
            <v:imagedata r:id="rId48" o:title=""/>
          </v:shape>
          <w:control r:id="rId49" w:name="DefaultOcxName33" w:shapeid="_x0000_i1095"/>
        </w:objec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Year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Signature of Seller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444444"/>
          <w:sz w:val="23"/>
          <w:szCs w:val="23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0"/>
          <w:u w:val="single"/>
        </w:rPr>
        <w:t>NAME</w:t>
      </w:r>
    </w:p>
    <w:p w:rsidR="0000045A" w:rsidRPr="0000045A" w:rsidRDefault="0000045A" w:rsidP="0000045A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555555"/>
          <w:sz w:val="23"/>
          <w:szCs w:val="23"/>
        </w:rPr>
      </w:pPr>
      <w:r w:rsidRPr="0000045A">
        <w:rPr>
          <w:rFonts w:ascii="Trebuchet MS" w:eastAsia="Times New Roman" w:hAnsi="Trebuchet MS" w:cs="Times New Roman"/>
          <w:color w:val="555555"/>
          <w:sz w:val="23"/>
          <w:szCs w:val="23"/>
        </w:rPr>
        <w:t>Signature of Buyer</w:t>
      </w:r>
    </w:p>
    <w:p w:rsidR="0000045A" w:rsidRPr="0000045A" w:rsidRDefault="0000045A" w:rsidP="0000045A">
      <w:pPr>
        <w:spacing w:before="201" w:after="201" w:line="240" w:lineRule="auto"/>
        <w:rPr>
          <w:rFonts w:ascii="Trebuchet MS" w:eastAsia="Times New Roman" w:hAnsi="Trebuchet MS" w:cs="Times New Roman"/>
          <w:color w:val="444444"/>
          <w:sz w:val="23"/>
          <w:szCs w:val="23"/>
        </w:rPr>
      </w:pPr>
      <w:r w:rsidRPr="0000045A">
        <w:rPr>
          <w:rFonts w:ascii="Trebuchet MS" w:eastAsia="Times New Roman" w:hAnsi="Trebuchet MS" w:cs="Times New Roman"/>
          <w:b/>
          <w:bCs/>
          <w:color w:val="444444"/>
          <w:sz w:val="20"/>
          <w:u w:val="single"/>
        </w:rPr>
        <w:t>NAME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3CDA"/>
    <w:multiLevelType w:val="multilevel"/>
    <w:tmpl w:val="82A2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45A"/>
    <w:rsid w:val="0000045A"/>
    <w:rsid w:val="00086999"/>
    <w:rsid w:val="001C081B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000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4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rm-sub-label-container">
    <w:name w:val="form-sub-label-container"/>
    <w:basedOn w:val="DefaultParagraphFont"/>
    <w:rsid w:val="0000045A"/>
  </w:style>
  <w:style w:type="character" w:customStyle="1" w:styleId="form-radio-item">
    <w:name w:val="form-radio-item"/>
    <w:basedOn w:val="DefaultParagraphFont"/>
    <w:rsid w:val="0000045A"/>
  </w:style>
  <w:style w:type="paragraph" w:styleId="NormalWeb">
    <w:name w:val="Normal (Web)"/>
    <w:basedOn w:val="Normal"/>
    <w:uiPriority w:val="99"/>
    <w:semiHidden/>
    <w:unhideWhenUsed/>
    <w:rsid w:val="0000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45A"/>
    <w:rPr>
      <w:b/>
      <w:bCs/>
    </w:rPr>
  </w:style>
  <w:style w:type="character" w:customStyle="1" w:styleId="clear-pad-btn">
    <w:name w:val="clear-pad-btn"/>
    <w:basedOn w:val="DefaultParagraphFont"/>
    <w:rsid w:val="0000045A"/>
  </w:style>
  <w:style w:type="paragraph" w:styleId="BalloonText">
    <w:name w:val="Balloon Text"/>
    <w:basedOn w:val="Normal"/>
    <w:link w:val="BalloonTextChar"/>
    <w:uiPriority w:val="99"/>
    <w:semiHidden/>
    <w:unhideWhenUsed/>
    <w:rsid w:val="0000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370">
          <w:marLeft w:val="603"/>
          <w:marRight w:val="603"/>
          <w:marTop w:val="201"/>
          <w:marBottom w:val="201"/>
          <w:divBdr>
            <w:top w:val="none" w:sz="0" w:space="0" w:color="auto"/>
            <w:left w:val="none" w:sz="0" w:space="0" w:color="auto"/>
            <w:bottom w:val="single" w:sz="6" w:space="20" w:color="E6E6E6"/>
            <w:right w:val="none" w:sz="0" w:space="0" w:color="auto"/>
          </w:divBdr>
        </w:div>
        <w:div w:id="2000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905">
                  <w:marLeft w:val="0"/>
                  <w:marRight w:val="0"/>
                  <w:marTop w:val="0"/>
                  <w:marBottom w:val="0"/>
                  <w:divBdr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divBdr>
                </w:div>
              </w:divsChild>
            </w:div>
          </w:divsChild>
        </w:div>
        <w:div w:id="1032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2858">
                  <w:marLeft w:val="0"/>
                  <w:marRight w:val="0"/>
                  <w:marTop w:val="0"/>
                  <w:marBottom w:val="0"/>
                  <w:divBdr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divBdr>
                </w:div>
              </w:divsChild>
            </w:div>
          </w:divsChild>
        </w:div>
        <w:div w:id="1427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273">
              <w:marLeft w:val="2612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3.xml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image" Target="media/image7.wmf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control" Target="activeX/activeX34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image" Target="media/image8.wmf"/><Relationship Id="rId44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image" Target="media/image11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2020-07-09T09:38:00Z</dcterms:created>
  <dcterms:modified xsi:type="dcterms:W3CDTF">2020-07-09T11:23:00Z</dcterms:modified>
</cp:coreProperties>
</file>